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0C7" w:rsidRDefault="00B140C7" w:rsidP="00AF1BEB">
      <w:pPr>
        <w:jc w:val="center"/>
      </w:pPr>
      <w:r w:rsidRPr="00B140C7">
        <w:rPr>
          <w:noProof/>
        </w:rPr>
        <w:drawing>
          <wp:inline distT="0" distB="0" distL="0" distR="0">
            <wp:extent cx="809625" cy="875709"/>
            <wp:effectExtent l="19050" t="0" r="9525" b="0"/>
            <wp:docPr id="1" name="Picture 0" descr="swlogo[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logo[1].bmp"/>
                    <pic:cNvPicPr/>
                  </pic:nvPicPr>
                  <pic:blipFill>
                    <a:blip r:embed="rId5" cstate="print"/>
                    <a:stretch>
                      <a:fillRect/>
                    </a:stretch>
                  </pic:blipFill>
                  <pic:spPr>
                    <a:xfrm>
                      <a:off x="0" y="0"/>
                      <a:ext cx="812677" cy="879010"/>
                    </a:xfrm>
                    <a:prstGeom prst="rect">
                      <a:avLst/>
                    </a:prstGeom>
                  </pic:spPr>
                </pic:pic>
              </a:graphicData>
            </a:graphic>
          </wp:inline>
        </w:drawing>
      </w:r>
    </w:p>
    <w:p w:rsidR="00AF1BEB" w:rsidRDefault="00AF1BEB" w:rsidP="00AF1BEB">
      <w:pPr>
        <w:jc w:val="center"/>
      </w:pPr>
      <w:r>
        <w:t>Guidance and Discipline Policy</w:t>
      </w:r>
    </w:p>
    <w:p w:rsidR="00AF1BEB" w:rsidRDefault="00AF1BEB" w:rsidP="00AF1BEB">
      <w:pPr>
        <w:jc w:val="center"/>
      </w:pPr>
      <w:r>
        <w:t>Small World Learning Center is committed to providing children and families with quality childcare in a safe and loving environment. A major part of that obligation is based on the importance of discipline and its effect on the children in our care. The following guidelines comprise Small World Learning Center’s discipline philosophy for our staff:</w:t>
      </w:r>
    </w:p>
    <w:p w:rsidR="00AF1BEB" w:rsidRDefault="00AF1BEB" w:rsidP="00AF1BEB">
      <w:pPr>
        <w:pStyle w:val="ListParagraph"/>
        <w:numPr>
          <w:ilvl w:val="0"/>
          <w:numId w:val="1"/>
        </w:numPr>
        <w:jc w:val="center"/>
      </w:pPr>
      <w:r>
        <w:t>No corporal/ physical punishment will ever be used</w:t>
      </w:r>
    </w:p>
    <w:p w:rsidR="002A48B5" w:rsidRDefault="002A48B5" w:rsidP="002A48B5">
      <w:pPr>
        <w:pStyle w:val="ListParagraph"/>
      </w:pPr>
    </w:p>
    <w:p w:rsidR="00AF1BEB" w:rsidRDefault="00AF1BEB" w:rsidP="00AF1BEB">
      <w:pPr>
        <w:pStyle w:val="ListParagraph"/>
        <w:numPr>
          <w:ilvl w:val="0"/>
          <w:numId w:val="1"/>
        </w:numPr>
        <w:jc w:val="center"/>
      </w:pPr>
      <w:r>
        <w:t>Set limits or behavior expectations that are developmentally appropriate</w:t>
      </w:r>
    </w:p>
    <w:p w:rsidR="002A48B5" w:rsidRDefault="002A48B5" w:rsidP="002A48B5">
      <w:pPr>
        <w:pStyle w:val="ListParagraph"/>
      </w:pPr>
    </w:p>
    <w:p w:rsidR="002A48B5" w:rsidRDefault="002A48B5" w:rsidP="002A48B5">
      <w:pPr>
        <w:pStyle w:val="ListParagraph"/>
      </w:pPr>
    </w:p>
    <w:p w:rsidR="00AF1BEB" w:rsidRDefault="00AF1BEB" w:rsidP="00AF1BEB">
      <w:pPr>
        <w:pStyle w:val="ListParagraph"/>
        <w:numPr>
          <w:ilvl w:val="0"/>
          <w:numId w:val="1"/>
        </w:numPr>
        <w:jc w:val="center"/>
      </w:pPr>
      <w:r>
        <w:t>Be consistent</w:t>
      </w:r>
    </w:p>
    <w:p w:rsidR="00AF1BEB" w:rsidRDefault="00AF1BEB" w:rsidP="00AF1BEB">
      <w:pPr>
        <w:pStyle w:val="ListParagraph"/>
        <w:numPr>
          <w:ilvl w:val="0"/>
          <w:numId w:val="1"/>
        </w:numPr>
        <w:jc w:val="center"/>
      </w:pPr>
      <w:r>
        <w:t>Act with confidence, fairness, and patience in disciplining</w:t>
      </w:r>
    </w:p>
    <w:p w:rsidR="002A48B5" w:rsidRDefault="002A48B5" w:rsidP="002A48B5">
      <w:pPr>
        <w:pStyle w:val="ListParagraph"/>
      </w:pPr>
    </w:p>
    <w:p w:rsidR="00AF1BEB" w:rsidRDefault="00AF1BEB" w:rsidP="00AF1BEB">
      <w:pPr>
        <w:pStyle w:val="ListParagraph"/>
        <w:numPr>
          <w:ilvl w:val="0"/>
          <w:numId w:val="1"/>
        </w:numPr>
        <w:jc w:val="center"/>
      </w:pPr>
      <w:r>
        <w:t xml:space="preserve">Praise and encourage good </w:t>
      </w:r>
      <w:r w:rsidR="00B712A8">
        <w:t>behavior-recognizing that you serve as a role</w:t>
      </w:r>
      <w:r w:rsidR="007D2649">
        <w:t xml:space="preserve"> model for appropriate behavior</w:t>
      </w:r>
    </w:p>
    <w:p w:rsidR="002A48B5" w:rsidRDefault="002A48B5" w:rsidP="002A48B5">
      <w:pPr>
        <w:pStyle w:val="ListParagraph"/>
      </w:pPr>
    </w:p>
    <w:p w:rsidR="002A48B5" w:rsidRDefault="002A48B5" w:rsidP="002A48B5">
      <w:pPr>
        <w:pStyle w:val="ListParagraph"/>
      </w:pPr>
    </w:p>
    <w:p w:rsidR="00B712A8" w:rsidRDefault="00B712A8" w:rsidP="00AF1BEB">
      <w:pPr>
        <w:pStyle w:val="ListParagraph"/>
        <w:numPr>
          <w:ilvl w:val="0"/>
          <w:numId w:val="1"/>
        </w:numPr>
        <w:jc w:val="center"/>
      </w:pPr>
      <w:r>
        <w:t>State suggestions or directions in a positive form. Give a child</w:t>
      </w:r>
      <w:r w:rsidR="007D2649">
        <w:t xml:space="preserve"> a choice only when you intend to accept that choice</w:t>
      </w:r>
    </w:p>
    <w:p w:rsidR="002A48B5" w:rsidRDefault="002A48B5" w:rsidP="002A48B5">
      <w:pPr>
        <w:pStyle w:val="ListParagraph"/>
      </w:pPr>
    </w:p>
    <w:p w:rsidR="007D2649" w:rsidRDefault="007D2649" w:rsidP="00AF1BEB">
      <w:pPr>
        <w:pStyle w:val="ListParagraph"/>
        <w:numPr>
          <w:ilvl w:val="0"/>
          <w:numId w:val="1"/>
        </w:numPr>
        <w:jc w:val="center"/>
      </w:pPr>
      <w:r>
        <w:t>Focus on the child’s actions, rather than personality, make the child feel worthwhile and respected</w:t>
      </w:r>
    </w:p>
    <w:p w:rsidR="002A48B5" w:rsidRDefault="002A48B5" w:rsidP="002A48B5">
      <w:pPr>
        <w:pStyle w:val="ListParagraph"/>
      </w:pPr>
    </w:p>
    <w:p w:rsidR="002A48B5" w:rsidRDefault="002A48B5" w:rsidP="002A48B5">
      <w:pPr>
        <w:pStyle w:val="ListParagraph"/>
      </w:pPr>
    </w:p>
    <w:p w:rsidR="007D2649" w:rsidRDefault="007D2649" w:rsidP="00AF1BEB">
      <w:pPr>
        <w:pStyle w:val="ListParagraph"/>
        <w:numPr>
          <w:ilvl w:val="0"/>
          <w:numId w:val="1"/>
        </w:numPr>
        <w:jc w:val="center"/>
      </w:pPr>
      <w:r>
        <w:t>Use a kind, firm voice when disciplining, use words and tone of voice that will help the child feel confident and reassured</w:t>
      </w:r>
    </w:p>
    <w:p w:rsidR="002A48B5" w:rsidRDefault="002A48B5" w:rsidP="002A48B5">
      <w:pPr>
        <w:pStyle w:val="ListParagraph"/>
      </w:pPr>
    </w:p>
    <w:p w:rsidR="007D2649" w:rsidRDefault="00A4316F" w:rsidP="00AF1BEB">
      <w:pPr>
        <w:pStyle w:val="ListParagraph"/>
        <w:numPr>
          <w:ilvl w:val="0"/>
          <w:numId w:val="1"/>
        </w:numPr>
        <w:jc w:val="center"/>
      </w:pPr>
      <w:r>
        <w:t>Consequences for behavior will be immediate and have short duration and shall be related to the act.</w:t>
      </w:r>
    </w:p>
    <w:p w:rsidR="002A48B5" w:rsidRDefault="002A48B5" w:rsidP="002A48B5">
      <w:pPr>
        <w:pStyle w:val="ListParagraph"/>
      </w:pPr>
    </w:p>
    <w:p w:rsidR="002A48B5" w:rsidRDefault="002A48B5" w:rsidP="002A48B5">
      <w:pPr>
        <w:pStyle w:val="ListParagraph"/>
      </w:pPr>
    </w:p>
    <w:p w:rsidR="00A4316F" w:rsidRDefault="002A48B5" w:rsidP="00AF1BEB">
      <w:pPr>
        <w:pStyle w:val="ListParagraph"/>
        <w:numPr>
          <w:ilvl w:val="0"/>
          <w:numId w:val="1"/>
        </w:numPr>
        <w:jc w:val="center"/>
      </w:pPr>
      <w:r>
        <w:t>When</w:t>
      </w:r>
      <w:r w:rsidR="00A4316F">
        <w:t xml:space="preserve"> misbehavior</w:t>
      </w:r>
      <w:r>
        <w:t xml:space="preserve"> is repeated acceptable consequences </w:t>
      </w:r>
      <w:r w:rsidR="00A4316F">
        <w:t xml:space="preserve">are: removing the child from one play area to another (redirecting), having the child sit in a calm place </w:t>
      </w:r>
      <w:r w:rsidR="00CE16D1">
        <w:t xml:space="preserve">to relax themselves, or sit in the sit and watch </w:t>
      </w:r>
      <w:r w:rsidR="001C2508">
        <w:t>area.</w:t>
      </w:r>
    </w:p>
    <w:p w:rsidR="002A48B5" w:rsidRDefault="002A48B5" w:rsidP="002A48B5">
      <w:pPr>
        <w:pStyle w:val="ListParagraph"/>
      </w:pPr>
    </w:p>
    <w:p w:rsidR="001C2508" w:rsidRDefault="002A48B5" w:rsidP="00AF1BEB">
      <w:pPr>
        <w:pStyle w:val="ListParagraph"/>
        <w:numPr>
          <w:ilvl w:val="0"/>
          <w:numId w:val="1"/>
        </w:numPr>
        <w:jc w:val="center"/>
      </w:pPr>
      <w:r>
        <w:lastRenderedPageBreak/>
        <w:t>Consequences</w:t>
      </w:r>
      <w:r w:rsidR="001C2508">
        <w:t xml:space="preserve"> will not be associated with food, naps, or bathroom privileges.</w:t>
      </w:r>
    </w:p>
    <w:p w:rsidR="002A48B5" w:rsidRDefault="002A48B5" w:rsidP="002A48B5">
      <w:pPr>
        <w:pStyle w:val="ListParagraph"/>
      </w:pPr>
    </w:p>
    <w:p w:rsidR="002A48B5" w:rsidRDefault="002A48B5" w:rsidP="002A48B5">
      <w:pPr>
        <w:pStyle w:val="ListParagraph"/>
      </w:pPr>
    </w:p>
    <w:p w:rsidR="001C2508" w:rsidRDefault="001C2508" w:rsidP="00AF1BEB">
      <w:pPr>
        <w:pStyle w:val="ListParagraph"/>
        <w:numPr>
          <w:ilvl w:val="0"/>
          <w:numId w:val="1"/>
        </w:numPr>
        <w:jc w:val="center"/>
      </w:pPr>
      <w:r>
        <w:t>Keep acts of misbehavior in perspective, involve a child’s parent in the disciplinary process only when uncontrollable behavior is harmful to others and persists.</w:t>
      </w:r>
    </w:p>
    <w:p w:rsidR="002A48B5" w:rsidRDefault="002A48B5" w:rsidP="002A48B5">
      <w:pPr>
        <w:pStyle w:val="ListParagraph"/>
      </w:pPr>
    </w:p>
    <w:p w:rsidR="001C2508" w:rsidRDefault="001C2508" w:rsidP="00AF1BEB">
      <w:pPr>
        <w:pStyle w:val="ListParagraph"/>
        <w:numPr>
          <w:ilvl w:val="0"/>
          <w:numId w:val="1"/>
        </w:numPr>
        <w:jc w:val="center"/>
      </w:pPr>
      <w:r>
        <w:t>Be sure that the entire staff is consistent regarding supervision and training. Discipline of children is the responsibility of staff members only.</w:t>
      </w:r>
    </w:p>
    <w:p w:rsidR="002A48B5" w:rsidRDefault="002A48B5" w:rsidP="002A48B5">
      <w:pPr>
        <w:pStyle w:val="ListParagraph"/>
      </w:pPr>
    </w:p>
    <w:p w:rsidR="002A48B5" w:rsidRDefault="002A48B5" w:rsidP="002A48B5">
      <w:pPr>
        <w:pStyle w:val="ListParagraph"/>
      </w:pPr>
    </w:p>
    <w:p w:rsidR="001C2508" w:rsidRDefault="001C2508" w:rsidP="00AF1BEB">
      <w:pPr>
        <w:pStyle w:val="ListParagraph"/>
        <w:numPr>
          <w:ilvl w:val="0"/>
          <w:numId w:val="1"/>
        </w:numPr>
        <w:jc w:val="center"/>
      </w:pPr>
      <w:r>
        <w:t xml:space="preserve">Maintain discipline guidelines set forth by individual state licensing authorities </w:t>
      </w:r>
    </w:p>
    <w:p w:rsidR="002A48B5" w:rsidRDefault="002A48B5" w:rsidP="002A48B5">
      <w:pPr>
        <w:pStyle w:val="ListParagraph"/>
      </w:pPr>
    </w:p>
    <w:p w:rsidR="001C2508" w:rsidRDefault="001C2508" w:rsidP="00AF1BEB">
      <w:pPr>
        <w:pStyle w:val="ListParagraph"/>
        <w:numPr>
          <w:ilvl w:val="0"/>
          <w:numId w:val="1"/>
        </w:numPr>
        <w:jc w:val="center"/>
      </w:pPr>
      <w:r>
        <w:t>Remember the goal of discipline is helping the child gain self-control through learning</w:t>
      </w:r>
    </w:p>
    <w:p w:rsidR="002A48B5" w:rsidRDefault="002A48B5" w:rsidP="002A48B5">
      <w:pPr>
        <w:pStyle w:val="ListParagraph"/>
      </w:pPr>
    </w:p>
    <w:p w:rsidR="002A48B5" w:rsidRDefault="002A48B5" w:rsidP="002A48B5">
      <w:pPr>
        <w:pStyle w:val="ListParagraph"/>
      </w:pPr>
    </w:p>
    <w:p w:rsidR="001C2508" w:rsidRDefault="001C2508" w:rsidP="00AF1BEB">
      <w:pPr>
        <w:pStyle w:val="ListParagraph"/>
        <w:numPr>
          <w:ilvl w:val="0"/>
          <w:numId w:val="1"/>
        </w:numPr>
        <w:jc w:val="center"/>
      </w:pPr>
      <w:r>
        <w:t>Appropriate behavior rather then forcing the child to conform to adult standards.</w:t>
      </w:r>
    </w:p>
    <w:p w:rsidR="002A48B5" w:rsidRDefault="002A48B5" w:rsidP="002A48B5">
      <w:pPr>
        <w:pStyle w:val="ListParagraph"/>
      </w:pPr>
    </w:p>
    <w:p w:rsidR="001C2508" w:rsidRDefault="001C2508" w:rsidP="00AF1BEB">
      <w:pPr>
        <w:pStyle w:val="ListParagraph"/>
        <w:numPr>
          <w:ilvl w:val="0"/>
          <w:numId w:val="1"/>
        </w:numPr>
        <w:jc w:val="center"/>
      </w:pPr>
      <w:r>
        <w:t xml:space="preserve">Any child who, after all attempts have been made to meet the child’s </w:t>
      </w:r>
      <w:r w:rsidR="00543A3F">
        <w:t>individual needs, demonstrates inability to benefit from the time of care offered by the facility, or whose presence is detrimental to the group in any way, whether it be physically or psychologically disruptive, he/she will be discharged from the facility.</w:t>
      </w:r>
    </w:p>
    <w:p w:rsidR="002A48B5" w:rsidRDefault="002A48B5" w:rsidP="002A48B5">
      <w:pPr>
        <w:pStyle w:val="ListParagraph"/>
      </w:pPr>
    </w:p>
    <w:p w:rsidR="002A48B5" w:rsidRDefault="002A48B5" w:rsidP="002A48B5">
      <w:pPr>
        <w:pStyle w:val="ListParagraph"/>
      </w:pPr>
    </w:p>
    <w:p w:rsidR="00543A3F" w:rsidRDefault="00543A3F" w:rsidP="00AF1BEB">
      <w:pPr>
        <w:pStyle w:val="ListParagraph"/>
        <w:numPr>
          <w:ilvl w:val="0"/>
          <w:numId w:val="1"/>
        </w:numPr>
        <w:jc w:val="center"/>
      </w:pPr>
      <w:r>
        <w:t>In all instances, when the facility decides that it is in the best interest of the child to terminate enrollment, the child’s parents’ needs shall be considered by planning with parents to meet the child’s needs when he/she leaves the facility including referral to other agencies or facilities.</w:t>
      </w:r>
    </w:p>
    <w:p w:rsidR="00B140C7" w:rsidRDefault="00B140C7" w:rsidP="00B140C7">
      <w:pPr>
        <w:jc w:val="center"/>
      </w:pPr>
    </w:p>
    <w:p w:rsidR="00B140C7" w:rsidRDefault="00B140C7" w:rsidP="00B140C7">
      <w:pPr>
        <w:jc w:val="center"/>
      </w:pPr>
    </w:p>
    <w:p w:rsidR="00B140C7" w:rsidRDefault="00B140C7" w:rsidP="00B140C7">
      <w:pPr>
        <w:jc w:val="center"/>
      </w:pPr>
      <w:r>
        <w:t>Parent’s Signature__________________________________________________________</w:t>
      </w:r>
    </w:p>
    <w:p w:rsidR="00B140C7" w:rsidRDefault="00B140C7" w:rsidP="00B140C7">
      <w:pPr>
        <w:jc w:val="center"/>
      </w:pPr>
      <w:r>
        <w:t>Child’s Name______________________________________________________________</w:t>
      </w:r>
    </w:p>
    <w:p w:rsidR="00B140C7" w:rsidRDefault="00B140C7" w:rsidP="00B140C7">
      <w:pPr>
        <w:jc w:val="center"/>
      </w:pPr>
      <w:r>
        <w:t>Date_____________________________________________________________________</w:t>
      </w:r>
    </w:p>
    <w:p w:rsidR="00543A3F" w:rsidRDefault="00543A3F" w:rsidP="00543A3F">
      <w:pPr>
        <w:pStyle w:val="ListParagraph"/>
      </w:pPr>
    </w:p>
    <w:p w:rsidR="00A4316F" w:rsidRDefault="00A4316F" w:rsidP="00CE16D1">
      <w:pPr>
        <w:pStyle w:val="ListParagraph"/>
      </w:pPr>
    </w:p>
    <w:sectPr w:rsidR="00A4316F" w:rsidSect="007D25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4C6AE6"/>
    <w:multiLevelType w:val="hybridMultilevel"/>
    <w:tmpl w:val="9CC01F52"/>
    <w:lvl w:ilvl="0" w:tplc="696856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1BEB"/>
    <w:rsid w:val="00154200"/>
    <w:rsid w:val="001C2508"/>
    <w:rsid w:val="002A48B5"/>
    <w:rsid w:val="00543A3F"/>
    <w:rsid w:val="005F63D3"/>
    <w:rsid w:val="007D2546"/>
    <w:rsid w:val="007D2649"/>
    <w:rsid w:val="008305BE"/>
    <w:rsid w:val="00A4316F"/>
    <w:rsid w:val="00AF1BEB"/>
    <w:rsid w:val="00B140C7"/>
    <w:rsid w:val="00B712A8"/>
    <w:rsid w:val="00CD12D7"/>
    <w:rsid w:val="00CE16D1"/>
    <w:rsid w:val="00D32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5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BEB"/>
    <w:pPr>
      <w:ind w:left="720"/>
      <w:contextualSpacing/>
    </w:pPr>
  </w:style>
  <w:style w:type="paragraph" w:styleId="BalloonText">
    <w:name w:val="Balloon Text"/>
    <w:basedOn w:val="Normal"/>
    <w:link w:val="BalloonTextChar"/>
    <w:uiPriority w:val="99"/>
    <w:semiHidden/>
    <w:unhideWhenUsed/>
    <w:rsid w:val="00B14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0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1175</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2012-05-18T16:23:00Z</cp:lastPrinted>
  <dcterms:created xsi:type="dcterms:W3CDTF">2012-01-09T23:06:00Z</dcterms:created>
  <dcterms:modified xsi:type="dcterms:W3CDTF">2012-01-31T17:20:00Z</dcterms:modified>
</cp:coreProperties>
</file>